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黑体" w:eastAsia="黑体"/>
          <w:b/>
          <w:sz w:val="36"/>
          <w:szCs w:val="36"/>
        </w:rPr>
        <w:t>报名登记表</w:t>
      </w:r>
    </w:p>
    <w:tbl>
      <w:tblPr>
        <w:tblStyle w:val="4"/>
        <w:tblpPr w:leftFromText="180" w:rightFromText="180" w:vertAnchor="text" w:horzAnchor="page" w:tblpX="1504" w:tblpY="254"/>
        <w:tblOverlap w:val="never"/>
        <w:tblW w:w="9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90"/>
        <w:gridCol w:w="603"/>
        <w:gridCol w:w="1080"/>
        <w:gridCol w:w="1380"/>
        <w:gridCol w:w="547"/>
        <w:gridCol w:w="998"/>
        <w:gridCol w:w="15"/>
        <w:gridCol w:w="194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户籍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所在地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时间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ind w:right="-261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7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学历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毕业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院校</w:t>
            </w:r>
          </w:p>
        </w:tc>
        <w:tc>
          <w:tcPr>
            <w:tcW w:w="192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所学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专业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职称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电话</w:t>
            </w:r>
          </w:p>
        </w:tc>
        <w:tc>
          <w:tcPr>
            <w:tcW w:w="3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家庭住址</w:t>
            </w:r>
          </w:p>
        </w:tc>
        <w:tc>
          <w:tcPr>
            <w:tcW w:w="766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报考单位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报考岗位</w:t>
            </w:r>
          </w:p>
        </w:tc>
        <w:tc>
          <w:tcPr>
            <w:tcW w:w="36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学习经历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工作经历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奖惩情况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证书情况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家庭成员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826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6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特长</w:t>
            </w:r>
          </w:p>
        </w:tc>
        <w:tc>
          <w:tcPr>
            <w:tcW w:w="826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</w:tbl>
    <w:p/>
    <w:p>
      <w:pP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以上填写的个人信息必须真实、完整，如有弄虚作假、隐瞒真实情况的，将承担被取消聘用资格、接受通报等后果。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602DD"/>
    <w:rsid w:val="37D023ED"/>
    <w:rsid w:val="4A3D1BFD"/>
    <w:rsid w:val="4FAD7800"/>
    <w:rsid w:val="5A5D022D"/>
    <w:rsid w:val="5AD0005D"/>
    <w:rsid w:val="60C8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